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94C2" w14:textId="3B4109F5" w:rsidR="00D95DEB" w:rsidRDefault="00D95DEB" w:rsidP="00D95DEB">
      <w:pPr>
        <w:spacing w:after="0" w:line="240" w:lineRule="auto"/>
        <w:rPr>
          <w:rFonts w:ascii="Arial" w:hAnsi="Arial" w:cs="Arial"/>
          <w:b/>
          <w:bCs/>
          <w:sz w:val="24"/>
          <w:szCs w:val="24"/>
        </w:rPr>
      </w:pPr>
      <w:r w:rsidRPr="00D95DEB">
        <w:rPr>
          <w:rFonts w:ascii="Arial" w:hAnsi="Arial" w:cs="Arial"/>
          <w:b/>
          <w:bCs/>
          <w:sz w:val="24"/>
          <w:szCs w:val="24"/>
        </w:rPr>
        <w:t xml:space="preserve">TCDIR June DEI Best Practices Discussions – Small Group Breakouts </w:t>
      </w:r>
    </w:p>
    <w:p w14:paraId="573211CE" w14:textId="7FDF7965" w:rsidR="003633A1" w:rsidRPr="00D95DEB" w:rsidRDefault="003633A1" w:rsidP="00D95DEB">
      <w:pPr>
        <w:spacing w:after="0" w:line="240" w:lineRule="auto"/>
        <w:rPr>
          <w:rFonts w:ascii="Arial" w:hAnsi="Arial" w:cs="Arial"/>
          <w:b/>
          <w:bCs/>
          <w:sz w:val="24"/>
          <w:szCs w:val="24"/>
        </w:rPr>
      </w:pPr>
      <w:r>
        <w:rPr>
          <w:rFonts w:ascii="Arial" w:hAnsi="Arial" w:cs="Arial"/>
          <w:b/>
          <w:bCs/>
          <w:sz w:val="24"/>
          <w:szCs w:val="24"/>
        </w:rPr>
        <w:t xml:space="preserve">Topics and Solutions Shared in Chat </w:t>
      </w:r>
    </w:p>
    <w:p w14:paraId="5798F374" w14:textId="77777777" w:rsidR="00D95DEB" w:rsidRDefault="00D95DEB" w:rsidP="00D95DEB">
      <w:pPr>
        <w:spacing w:after="0" w:line="240" w:lineRule="auto"/>
        <w:rPr>
          <w:rFonts w:ascii="Arial" w:hAnsi="Arial" w:cs="Arial"/>
          <w:sz w:val="20"/>
          <w:szCs w:val="20"/>
        </w:rPr>
      </w:pPr>
    </w:p>
    <w:p w14:paraId="63F2A696" w14:textId="101FCFEE" w:rsidR="00294C0C" w:rsidRPr="00D95DEB" w:rsidRDefault="00294C0C" w:rsidP="00D95DEB">
      <w:pPr>
        <w:spacing w:after="0" w:line="240" w:lineRule="auto"/>
        <w:rPr>
          <w:rFonts w:ascii="Arial" w:hAnsi="Arial" w:cs="Arial"/>
          <w:sz w:val="20"/>
          <w:szCs w:val="20"/>
        </w:rPr>
      </w:pPr>
      <w:r w:rsidRPr="00D95DEB">
        <w:rPr>
          <w:rFonts w:ascii="Arial" w:hAnsi="Arial" w:cs="Arial"/>
          <w:sz w:val="20"/>
          <w:szCs w:val="20"/>
        </w:rPr>
        <w:t>from Victoria Ford to everyone:    9:41 AM</w:t>
      </w:r>
    </w:p>
    <w:p w14:paraId="6EEDB091" w14:textId="77777777"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 xml:space="preserve">Thanks to my group (Asha, Hedy, and Lisa) for a great conversation! </w:t>
      </w:r>
    </w:p>
    <w:p w14:paraId="6B9F8728" w14:textId="77777777" w:rsidR="00D95DEB" w:rsidRDefault="00D95DEB" w:rsidP="00D95DEB">
      <w:pPr>
        <w:spacing w:after="0" w:line="240" w:lineRule="auto"/>
        <w:rPr>
          <w:rFonts w:ascii="Arial" w:hAnsi="Arial" w:cs="Arial"/>
          <w:sz w:val="20"/>
          <w:szCs w:val="20"/>
        </w:rPr>
      </w:pPr>
    </w:p>
    <w:p w14:paraId="2F9B8FFB" w14:textId="7B50F3A2" w:rsidR="00294C0C" w:rsidRPr="00D95DEB" w:rsidRDefault="00294C0C" w:rsidP="00D95DEB">
      <w:pPr>
        <w:spacing w:after="0" w:line="240" w:lineRule="auto"/>
        <w:rPr>
          <w:rFonts w:ascii="Arial" w:hAnsi="Arial" w:cs="Arial"/>
          <w:sz w:val="20"/>
          <w:szCs w:val="20"/>
        </w:rPr>
      </w:pPr>
      <w:r w:rsidRPr="00D95DEB">
        <w:rPr>
          <w:rFonts w:ascii="Arial" w:hAnsi="Arial" w:cs="Arial"/>
          <w:sz w:val="20"/>
          <w:szCs w:val="20"/>
        </w:rPr>
        <w:t>from Victoria Ford to everyone:    9:43 AM</w:t>
      </w:r>
    </w:p>
    <w:p w14:paraId="7DEF59D6" w14:textId="77777777"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 xml:space="preserve">Topic: Doing DEI work virtually/hybrid </w:t>
      </w:r>
    </w:p>
    <w:p w14:paraId="43223DDF" w14:textId="77777777" w:rsidR="00D95DEB" w:rsidRDefault="00D95DEB" w:rsidP="00D95DEB">
      <w:pPr>
        <w:spacing w:after="0" w:line="240" w:lineRule="auto"/>
        <w:rPr>
          <w:rFonts w:ascii="Arial" w:hAnsi="Arial" w:cs="Arial"/>
          <w:sz w:val="20"/>
          <w:szCs w:val="20"/>
        </w:rPr>
      </w:pPr>
    </w:p>
    <w:p w14:paraId="625655C9" w14:textId="62110CBB" w:rsidR="00294C0C" w:rsidRPr="00D95DEB" w:rsidRDefault="00294C0C" w:rsidP="00D95DEB">
      <w:pPr>
        <w:spacing w:after="0" w:line="240" w:lineRule="auto"/>
        <w:rPr>
          <w:rFonts w:ascii="Arial" w:hAnsi="Arial" w:cs="Arial"/>
          <w:sz w:val="20"/>
          <w:szCs w:val="20"/>
        </w:rPr>
      </w:pPr>
      <w:r w:rsidRPr="00D95DEB">
        <w:rPr>
          <w:rFonts w:ascii="Arial" w:hAnsi="Arial" w:cs="Arial"/>
          <w:sz w:val="20"/>
          <w:szCs w:val="20"/>
        </w:rPr>
        <w:t>from Thomas Brooks to everyone:    9:44 AM</w:t>
      </w:r>
    </w:p>
    <w:p w14:paraId="2525E15A" w14:textId="77777777"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Topic: Creating a culture of belonging</w:t>
      </w:r>
    </w:p>
    <w:p w14:paraId="58443E46" w14:textId="77777777" w:rsidR="00D95DEB" w:rsidRDefault="00D95DEB" w:rsidP="00D95DEB">
      <w:pPr>
        <w:spacing w:after="0" w:line="240" w:lineRule="auto"/>
        <w:rPr>
          <w:rFonts w:ascii="Arial" w:hAnsi="Arial" w:cs="Arial"/>
          <w:sz w:val="20"/>
          <w:szCs w:val="20"/>
        </w:rPr>
      </w:pPr>
    </w:p>
    <w:p w14:paraId="394311A9" w14:textId="13AC68FC" w:rsidR="00294C0C" w:rsidRPr="00D95DEB" w:rsidRDefault="00294C0C" w:rsidP="00D95DEB">
      <w:pPr>
        <w:spacing w:after="0" w:line="240" w:lineRule="auto"/>
        <w:rPr>
          <w:rFonts w:ascii="Arial" w:hAnsi="Arial" w:cs="Arial"/>
          <w:sz w:val="20"/>
          <w:szCs w:val="20"/>
        </w:rPr>
      </w:pPr>
      <w:r w:rsidRPr="00D95DEB">
        <w:rPr>
          <w:rFonts w:ascii="Arial" w:hAnsi="Arial" w:cs="Arial"/>
          <w:sz w:val="20"/>
          <w:szCs w:val="20"/>
        </w:rPr>
        <w:t xml:space="preserve">from </w:t>
      </w:r>
      <w:proofErr w:type="spellStart"/>
      <w:r w:rsidRPr="00D95DEB">
        <w:rPr>
          <w:rFonts w:ascii="Arial" w:hAnsi="Arial" w:cs="Arial"/>
          <w:sz w:val="20"/>
          <w:szCs w:val="20"/>
        </w:rPr>
        <w:t>Deqa</w:t>
      </w:r>
      <w:proofErr w:type="spellEnd"/>
      <w:r w:rsidRPr="00D95DEB">
        <w:rPr>
          <w:rFonts w:ascii="Arial" w:hAnsi="Arial" w:cs="Arial"/>
          <w:sz w:val="20"/>
          <w:szCs w:val="20"/>
        </w:rPr>
        <w:t xml:space="preserve"> </w:t>
      </w:r>
      <w:proofErr w:type="spellStart"/>
      <w:r w:rsidRPr="00D95DEB">
        <w:rPr>
          <w:rFonts w:ascii="Arial" w:hAnsi="Arial" w:cs="Arial"/>
          <w:sz w:val="20"/>
          <w:szCs w:val="20"/>
        </w:rPr>
        <w:t>Sayid</w:t>
      </w:r>
      <w:proofErr w:type="spellEnd"/>
      <w:r w:rsidRPr="00D95DEB">
        <w:rPr>
          <w:rFonts w:ascii="Arial" w:hAnsi="Arial" w:cs="Arial"/>
          <w:sz w:val="20"/>
          <w:szCs w:val="20"/>
        </w:rPr>
        <w:t xml:space="preserve"> to everyone:    9:44 AM</w:t>
      </w:r>
    </w:p>
    <w:p w14:paraId="5D0963AC" w14:textId="77777777"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Topic: DEI Best Practices</w:t>
      </w:r>
    </w:p>
    <w:p w14:paraId="5AAB53AD" w14:textId="77777777" w:rsidR="00D95DEB" w:rsidRDefault="00D95DEB" w:rsidP="00D95DEB">
      <w:pPr>
        <w:spacing w:after="0" w:line="240" w:lineRule="auto"/>
        <w:rPr>
          <w:rFonts w:ascii="Arial" w:hAnsi="Arial" w:cs="Arial"/>
          <w:sz w:val="20"/>
          <w:szCs w:val="20"/>
        </w:rPr>
      </w:pPr>
    </w:p>
    <w:p w14:paraId="44DE5852" w14:textId="4D15DC25" w:rsidR="00294C0C" w:rsidRPr="00D95DEB" w:rsidRDefault="00294C0C" w:rsidP="00D95DEB">
      <w:pPr>
        <w:spacing w:after="0" w:line="240" w:lineRule="auto"/>
        <w:rPr>
          <w:rFonts w:ascii="Arial" w:hAnsi="Arial" w:cs="Arial"/>
          <w:sz w:val="20"/>
          <w:szCs w:val="20"/>
        </w:rPr>
      </w:pPr>
      <w:r w:rsidRPr="00D95DEB">
        <w:rPr>
          <w:rFonts w:ascii="Arial" w:hAnsi="Arial" w:cs="Arial"/>
          <w:sz w:val="20"/>
          <w:szCs w:val="20"/>
        </w:rPr>
        <w:t>from Steve Humerickhouse to everyone:    9:46 AM</w:t>
      </w:r>
    </w:p>
    <w:p w14:paraId="20EF1E2E" w14:textId="77777777"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The challenge of vaccinated/unvaccinated, in office/remote work and inclusion and equity. Our DEI role will need to be attuned to these new issues</w:t>
      </w:r>
    </w:p>
    <w:p w14:paraId="56DEC2E8" w14:textId="77777777" w:rsidR="00D95DEB" w:rsidRDefault="00D95DEB" w:rsidP="00D95DEB">
      <w:pPr>
        <w:spacing w:after="0" w:line="240" w:lineRule="auto"/>
        <w:rPr>
          <w:rFonts w:ascii="Arial" w:hAnsi="Arial" w:cs="Arial"/>
          <w:sz w:val="20"/>
          <w:szCs w:val="20"/>
        </w:rPr>
      </w:pPr>
    </w:p>
    <w:p w14:paraId="10657CC4" w14:textId="79B604B0" w:rsidR="00294C0C" w:rsidRPr="00D95DEB" w:rsidRDefault="00294C0C" w:rsidP="00D95DEB">
      <w:pPr>
        <w:spacing w:after="0" w:line="240" w:lineRule="auto"/>
        <w:rPr>
          <w:rFonts w:ascii="Arial" w:hAnsi="Arial" w:cs="Arial"/>
          <w:sz w:val="20"/>
          <w:szCs w:val="20"/>
        </w:rPr>
      </w:pPr>
      <w:r w:rsidRPr="00D95DEB">
        <w:rPr>
          <w:rFonts w:ascii="Arial" w:hAnsi="Arial" w:cs="Arial"/>
          <w:sz w:val="20"/>
          <w:szCs w:val="20"/>
        </w:rPr>
        <w:t>from Victoria Ford to everyone:    9:46 AM</w:t>
      </w:r>
    </w:p>
    <w:p w14:paraId="20702B92" w14:textId="00404F7F"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 xml:space="preserve">Topic: Doing DEI work virtually/hybrid. Key learnings: 1) The importance of strong facilitation, including in small breakout groups to help get conversations started. </w:t>
      </w:r>
      <w:proofErr w:type="gramStart"/>
      <w:r w:rsidRPr="00D95DEB">
        <w:rPr>
          <w:rFonts w:ascii="Arial" w:hAnsi="Arial" w:cs="Arial"/>
          <w:b/>
          <w:bCs/>
          <w:sz w:val="20"/>
          <w:szCs w:val="20"/>
        </w:rPr>
        <w:t>Also</w:t>
      </w:r>
      <w:proofErr w:type="gramEnd"/>
      <w:r w:rsidRPr="00D95DEB">
        <w:rPr>
          <w:rFonts w:ascii="Arial" w:hAnsi="Arial" w:cs="Arial"/>
          <w:b/>
          <w:bCs/>
          <w:sz w:val="20"/>
          <w:szCs w:val="20"/>
        </w:rPr>
        <w:t xml:space="preserve"> a great idea to pair internal facilitators who are less skilled at virtual facilitation with more highly skilled virtual facilitators. 2) To support folks who are less comfortable engaging virtually, invest time in knitting relationships at the beginning of a virtual </w:t>
      </w:r>
      <w:r w:rsidR="00D95DEB" w:rsidRPr="00D95DEB">
        <w:rPr>
          <w:rFonts w:ascii="Arial" w:hAnsi="Arial" w:cs="Arial"/>
          <w:b/>
          <w:bCs/>
          <w:sz w:val="20"/>
          <w:szCs w:val="20"/>
        </w:rPr>
        <w:t>experience</w:t>
      </w:r>
      <w:r w:rsidRPr="00D95DEB">
        <w:rPr>
          <w:rFonts w:ascii="Arial" w:hAnsi="Arial" w:cs="Arial"/>
          <w:b/>
          <w:bCs/>
          <w:sz w:val="20"/>
          <w:szCs w:val="20"/>
        </w:rPr>
        <w:t xml:space="preserve">. Slow down, create lots of different ways to engage (large group, small groups, chats, videos, polls, etc.) </w:t>
      </w:r>
    </w:p>
    <w:p w14:paraId="75036E28" w14:textId="77777777" w:rsidR="00D95DEB" w:rsidRDefault="00D95DEB" w:rsidP="00D95DEB">
      <w:pPr>
        <w:spacing w:after="0" w:line="240" w:lineRule="auto"/>
        <w:rPr>
          <w:rFonts w:ascii="Arial" w:hAnsi="Arial" w:cs="Arial"/>
          <w:sz w:val="20"/>
          <w:szCs w:val="20"/>
        </w:rPr>
      </w:pPr>
    </w:p>
    <w:p w14:paraId="3905A7E0" w14:textId="3AE81892" w:rsidR="00294C0C" w:rsidRPr="00D95DEB" w:rsidRDefault="00294C0C" w:rsidP="00D95DEB">
      <w:pPr>
        <w:spacing w:after="0" w:line="240" w:lineRule="auto"/>
        <w:rPr>
          <w:rFonts w:ascii="Arial" w:hAnsi="Arial" w:cs="Arial"/>
          <w:sz w:val="20"/>
          <w:szCs w:val="20"/>
        </w:rPr>
      </w:pPr>
      <w:r w:rsidRPr="00D95DEB">
        <w:rPr>
          <w:rFonts w:ascii="Arial" w:hAnsi="Arial" w:cs="Arial"/>
          <w:sz w:val="20"/>
          <w:szCs w:val="20"/>
        </w:rPr>
        <w:t>from Victoria Ford to everyone:    9:48 AM</w:t>
      </w:r>
    </w:p>
    <w:p w14:paraId="29061039" w14:textId="77777777"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 xml:space="preserve">Second topic: How to honor the experiences of different generations who have different approaches/comfort with DEI work. Talked about the importance of understanding the mental models that each person brings to the table and cultivating a culture of curiosity </w:t>
      </w:r>
      <w:proofErr w:type="gramStart"/>
      <w:r w:rsidRPr="00D95DEB">
        <w:rPr>
          <w:rFonts w:ascii="Arial" w:hAnsi="Arial" w:cs="Arial"/>
          <w:b/>
          <w:bCs/>
          <w:sz w:val="20"/>
          <w:szCs w:val="20"/>
        </w:rPr>
        <w:t>as a way to</w:t>
      </w:r>
      <w:proofErr w:type="gramEnd"/>
      <w:r w:rsidRPr="00D95DEB">
        <w:rPr>
          <w:rFonts w:ascii="Arial" w:hAnsi="Arial" w:cs="Arial"/>
          <w:b/>
          <w:bCs/>
          <w:sz w:val="20"/>
          <w:szCs w:val="20"/>
        </w:rPr>
        <w:t xml:space="preserve"> get into conversations.   </w:t>
      </w:r>
    </w:p>
    <w:p w14:paraId="38E4CD7F" w14:textId="77777777" w:rsidR="00D95DEB" w:rsidRDefault="00D95DEB" w:rsidP="00D95DEB">
      <w:pPr>
        <w:spacing w:after="0" w:line="240" w:lineRule="auto"/>
        <w:rPr>
          <w:rFonts w:ascii="Arial" w:hAnsi="Arial" w:cs="Arial"/>
          <w:sz w:val="20"/>
          <w:szCs w:val="20"/>
        </w:rPr>
      </w:pPr>
    </w:p>
    <w:p w14:paraId="40229274" w14:textId="1FA5DB8F" w:rsidR="00294C0C" w:rsidRPr="00D95DEB" w:rsidRDefault="00294C0C" w:rsidP="00D95DEB">
      <w:pPr>
        <w:spacing w:after="0" w:line="240" w:lineRule="auto"/>
        <w:rPr>
          <w:rFonts w:ascii="Arial" w:hAnsi="Arial" w:cs="Arial"/>
          <w:sz w:val="20"/>
          <w:szCs w:val="20"/>
        </w:rPr>
      </w:pPr>
      <w:r w:rsidRPr="00D95DEB">
        <w:rPr>
          <w:rFonts w:ascii="Arial" w:hAnsi="Arial" w:cs="Arial"/>
          <w:sz w:val="20"/>
          <w:szCs w:val="20"/>
        </w:rPr>
        <w:t>from Betsy Hearn to everyone:    9:49 AM</w:t>
      </w:r>
    </w:p>
    <w:p w14:paraId="09594516" w14:textId="4A1BA4C0"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 xml:space="preserve">we have had some of this </w:t>
      </w:r>
      <w:r w:rsidR="00D95DEB" w:rsidRPr="00D95DEB">
        <w:rPr>
          <w:rFonts w:ascii="Arial" w:hAnsi="Arial" w:cs="Arial"/>
          <w:b/>
          <w:bCs/>
          <w:sz w:val="20"/>
          <w:szCs w:val="20"/>
        </w:rPr>
        <w:t>conflict</w:t>
      </w:r>
      <w:r w:rsidRPr="00D95DEB">
        <w:rPr>
          <w:rFonts w:ascii="Arial" w:hAnsi="Arial" w:cs="Arial"/>
          <w:b/>
          <w:bCs/>
          <w:sz w:val="20"/>
          <w:szCs w:val="20"/>
        </w:rPr>
        <w:t xml:space="preserve"> in our Denver office - the assumptions and damage to relationships based on polarized viewpoints.</w:t>
      </w:r>
    </w:p>
    <w:p w14:paraId="3CAF0909" w14:textId="77777777" w:rsidR="00D95DEB" w:rsidRDefault="00D95DEB" w:rsidP="00D95DEB">
      <w:pPr>
        <w:spacing w:after="0" w:line="240" w:lineRule="auto"/>
        <w:rPr>
          <w:rFonts w:ascii="Arial" w:hAnsi="Arial" w:cs="Arial"/>
          <w:sz w:val="20"/>
          <w:szCs w:val="20"/>
        </w:rPr>
      </w:pPr>
    </w:p>
    <w:p w14:paraId="0DE4EF13" w14:textId="3CAC6517" w:rsidR="00294C0C" w:rsidRPr="00D95DEB" w:rsidRDefault="00294C0C" w:rsidP="00D95DEB">
      <w:pPr>
        <w:spacing w:after="0" w:line="240" w:lineRule="auto"/>
        <w:rPr>
          <w:rFonts w:ascii="Arial" w:hAnsi="Arial" w:cs="Arial"/>
          <w:sz w:val="20"/>
          <w:szCs w:val="20"/>
        </w:rPr>
      </w:pPr>
      <w:r w:rsidRPr="00D95DEB">
        <w:rPr>
          <w:rFonts w:ascii="Arial" w:hAnsi="Arial" w:cs="Arial"/>
          <w:sz w:val="20"/>
          <w:szCs w:val="20"/>
        </w:rPr>
        <w:t>from Nique Evans to everyone:    9:50 AM</w:t>
      </w:r>
    </w:p>
    <w:p w14:paraId="22B45531" w14:textId="77777777"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 xml:space="preserve">Topic: Accountability - Evidence measure how we're moving the needle     </w:t>
      </w:r>
    </w:p>
    <w:p w14:paraId="7B34EF7F" w14:textId="77777777"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 xml:space="preserve">Showing our organizations that we are meeting goals: </w:t>
      </w:r>
    </w:p>
    <w:p w14:paraId="38D4CBE8" w14:textId="1B40B1B5" w:rsidR="00294C0C" w:rsidRPr="00D95DEB" w:rsidRDefault="00294C0C" w:rsidP="00D95DEB">
      <w:pPr>
        <w:pStyle w:val="ListParagraph"/>
        <w:numPr>
          <w:ilvl w:val="0"/>
          <w:numId w:val="2"/>
        </w:numPr>
        <w:spacing w:after="0" w:line="240" w:lineRule="auto"/>
        <w:rPr>
          <w:rFonts w:ascii="Arial" w:hAnsi="Arial" w:cs="Arial"/>
          <w:b/>
          <w:bCs/>
          <w:sz w:val="20"/>
          <w:szCs w:val="20"/>
        </w:rPr>
      </w:pPr>
      <w:r w:rsidRPr="00D95DEB">
        <w:rPr>
          <w:rFonts w:ascii="Arial" w:hAnsi="Arial" w:cs="Arial"/>
          <w:b/>
          <w:bCs/>
          <w:sz w:val="20"/>
          <w:szCs w:val="20"/>
        </w:rPr>
        <w:t>Surveys- Employee Engagement and Climate surveys. Aggregate. (</w:t>
      </w:r>
      <w:proofErr w:type="spellStart"/>
      <w:r w:rsidRPr="00D95DEB">
        <w:rPr>
          <w:rFonts w:ascii="Arial" w:hAnsi="Arial" w:cs="Arial"/>
          <w:b/>
          <w:bCs/>
          <w:sz w:val="20"/>
          <w:szCs w:val="20"/>
        </w:rPr>
        <w:t>ie</w:t>
      </w:r>
      <w:proofErr w:type="spellEnd"/>
      <w:r w:rsidRPr="00D95DEB">
        <w:rPr>
          <w:rFonts w:ascii="Arial" w:hAnsi="Arial" w:cs="Arial"/>
          <w:b/>
          <w:bCs/>
          <w:sz w:val="20"/>
          <w:szCs w:val="20"/>
        </w:rPr>
        <w:t>- authentic self, taking time off to caretake, diverse needs of individuals).</w:t>
      </w:r>
    </w:p>
    <w:p w14:paraId="569F44FE" w14:textId="25799BFE" w:rsidR="00294C0C" w:rsidRPr="00D95DEB" w:rsidRDefault="00294C0C" w:rsidP="00D95DEB">
      <w:pPr>
        <w:pStyle w:val="ListParagraph"/>
        <w:numPr>
          <w:ilvl w:val="0"/>
          <w:numId w:val="2"/>
        </w:numPr>
        <w:spacing w:after="0" w:line="240" w:lineRule="auto"/>
        <w:rPr>
          <w:rFonts w:ascii="Arial" w:hAnsi="Arial" w:cs="Arial"/>
          <w:b/>
          <w:bCs/>
          <w:sz w:val="20"/>
          <w:szCs w:val="20"/>
        </w:rPr>
      </w:pPr>
      <w:r w:rsidRPr="00D95DEB">
        <w:rPr>
          <w:rFonts w:ascii="Arial" w:hAnsi="Arial" w:cs="Arial"/>
          <w:b/>
          <w:bCs/>
          <w:sz w:val="20"/>
          <w:szCs w:val="20"/>
        </w:rPr>
        <w:t>Using data to increase promotability, retention. Are certain segments impacted?</w:t>
      </w:r>
    </w:p>
    <w:p w14:paraId="3726A994" w14:textId="25C144B3" w:rsidR="00294C0C" w:rsidRPr="00D95DEB" w:rsidRDefault="00294C0C" w:rsidP="00D95DEB">
      <w:pPr>
        <w:pStyle w:val="ListParagraph"/>
        <w:numPr>
          <w:ilvl w:val="0"/>
          <w:numId w:val="2"/>
        </w:numPr>
        <w:spacing w:after="0" w:line="240" w:lineRule="auto"/>
        <w:rPr>
          <w:rFonts w:ascii="Arial" w:hAnsi="Arial" w:cs="Arial"/>
          <w:b/>
          <w:bCs/>
          <w:sz w:val="20"/>
          <w:szCs w:val="20"/>
        </w:rPr>
      </w:pPr>
      <w:r w:rsidRPr="00D95DEB">
        <w:rPr>
          <w:rFonts w:ascii="Arial" w:hAnsi="Arial" w:cs="Arial"/>
          <w:b/>
          <w:bCs/>
          <w:sz w:val="20"/>
          <w:szCs w:val="20"/>
        </w:rPr>
        <w:t>Diversity stats- have they moved?</w:t>
      </w:r>
    </w:p>
    <w:p w14:paraId="61445C6B" w14:textId="45BE9B92" w:rsidR="00294C0C" w:rsidRPr="00D95DEB" w:rsidRDefault="00294C0C" w:rsidP="00D95DEB">
      <w:pPr>
        <w:pStyle w:val="ListParagraph"/>
        <w:numPr>
          <w:ilvl w:val="0"/>
          <w:numId w:val="2"/>
        </w:numPr>
        <w:spacing w:after="0" w:line="240" w:lineRule="auto"/>
        <w:rPr>
          <w:rFonts w:ascii="Arial" w:hAnsi="Arial" w:cs="Arial"/>
          <w:b/>
          <w:bCs/>
          <w:sz w:val="20"/>
          <w:szCs w:val="20"/>
        </w:rPr>
      </w:pPr>
      <w:r w:rsidRPr="00D95DEB">
        <w:rPr>
          <w:rFonts w:ascii="Arial" w:hAnsi="Arial" w:cs="Arial"/>
          <w:b/>
          <w:bCs/>
          <w:sz w:val="20"/>
          <w:szCs w:val="20"/>
        </w:rPr>
        <w:t>ERGs are not working if data is the same.</w:t>
      </w:r>
    </w:p>
    <w:p w14:paraId="169A63EB" w14:textId="60B7C82E" w:rsidR="00294C0C" w:rsidRPr="00D95DEB" w:rsidRDefault="00294C0C" w:rsidP="00D95DEB">
      <w:pPr>
        <w:pStyle w:val="ListParagraph"/>
        <w:numPr>
          <w:ilvl w:val="0"/>
          <w:numId w:val="2"/>
        </w:numPr>
        <w:spacing w:after="0" w:line="240" w:lineRule="auto"/>
        <w:rPr>
          <w:rFonts w:ascii="Arial" w:hAnsi="Arial" w:cs="Arial"/>
          <w:b/>
          <w:bCs/>
          <w:sz w:val="20"/>
          <w:szCs w:val="20"/>
        </w:rPr>
      </w:pPr>
      <w:r w:rsidRPr="00D95DEB">
        <w:rPr>
          <w:rFonts w:ascii="Arial" w:hAnsi="Arial" w:cs="Arial"/>
          <w:b/>
          <w:bCs/>
          <w:sz w:val="20"/>
          <w:szCs w:val="20"/>
        </w:rPr>
        <w:t xml:space="preserve">1-1s- are our leaders having effective session    </w:t>
      </w:r>
    </w:p>
    <w:p w14:paraId="3BF7E931" w14:textId="77777777"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 xml:space="preserve">Solution ideas:  </w:t>
      </w:r>
    </w:p>
    <w:p w14:paraId="30B9C6D5" w14:textId="77777777"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 xml:space="preserve">1. Team Accountability- </w:t>
      </w:r>
      <w:proofErr w:type="gramStart"/>
      <w:r w:rsidRPr="00D95DEB">
        <w:rPr>
          <w:rFonts w:ascii="Arial" w:hAnsi="Arial" w:cs="Arial"/>
          <w:b/>
          <w:bCs/>
          <w:sz w:val="20"/>
          <w:szCs w:val="20"/>
        </w:rPr>
        <w:t>bottom up</w:t>
      </w:r>
      <w:proofErr w:type="gramEnd"/>
      <w:r w:rsidRPr="00D95DEB">
        <w:rPr>
          <w:rFonts w:ascii="Arial" w:hAnsi="Arial" w:cs="Arial"/>
          <w:b/>
          <w:bCs/>
          <w:sz w:val="20"/>
          <w:szCs w:val="20"/>
        </w:rPr>
        <w:t xml:space="preserve"> approach vs. waiting for executive team.</w:t>
      </w:r>
    </w:p>
    <w:p w14:paraId="620D9E89" w14:textId="77777777"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2. bringing in others (</w:t>
      </w:r>
      <w:proofErr w:type="spellStart"/>
      <w:r w:rsidRPr="00D95DEB">
        <w:rPr>
          <w:rFonts w:ascii="Arial" w:hAnsi="Arial" w:cs="Arial"/>
          <w:b/>
          <w:bCs/>
          <w:sz w:val="20"/>
          <w:szCs w:val="20"/>
        </w:rPr>
        <w:t>non leaders</w:t>
      </w:r>
      <w:proofErr w:type="spellEnd"/>
      <w:r w:rsidRPr="00D95DEB">
        <w:rPr>
          <w:rFonts w:ascii="Arial" w:hAnsi="Arial" w:cs="Arial"/>
          <w:b/>
          <w:bCs/>
          <w:sz w:val="20"/>
          <w:szCs w:val="20"/>
        </w:rPr>
        <w:t xml:space="preserve">) into the conversation and table. </w:t>
      </w:r>
    </w:p>
    <w:p w14:paraId="3F87E0B6" w14:textId="77777777"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 xml:space="preserve">3. Share external feedback with exec team  </w:t>
      </w:r>
    </w:p>
    <w:p w14:paraId="4F23166A" w14:textId="77777777" w:rsidR="00D95DEB" w:rsidRDefault="00D95DEB" w:rsidP="00D95DEB">
      <w:pPr>
        <w:spacing w:after="0" w:line="240" w:lineRule="auto"/>
        <w:rPr>
          <w:rFonts w:ascii="Arial" w:hAnsi="Arial" w:cs="Arial"/>
          <w:sz w:val="20"/>
          <w:szCs w:val="20"/>
        </w:rPr>
      </w:pPr>
    </w:p>
    <w:p w14:paraId="5AC47205" w14:textId="79D08249" w:rsidR="00294C0C" w:rsidRPr="00D95DEB" w:rsidRDefault="00294C0C" w:rsidP="00D95DEB">
      <w:pPr>
        <w:spacing w:after="0" w:line="240" w:lineRule="auto"/>
        <w:rPr>
          <w:rFonts w:ascii="Arial" w:hAnsi="Arial" w:cs="Arial"/>
          <w:sz w:val="20"/>
          <w:szCs w:val="20"/>
        </w:rPr>
      </w:pPr>
      <w:r w:rsidRPr="00D95DEB">
        <w:rPr>
          <w:rFonts w:ascii="Arial" w:hAnsi="Arial" w:cs="Arial"/>
          <w:sz w:val="20"/>
          <w:szCs w:val="20"/>
        </w:rPr>
        <w:t>from Tiyo Symalla to everyone:    9:50 AM</w:t>
      </w:r>
    </w:p>
    <w:p w14:paraId="3D5703BB" w14:textId="77777777"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(Colette, Yolanda, Jessi, Rebecca &amp; Tiyo)</w:t>
      </w:r>
    </w:p>
    <w:p w14:paraId="4E36F593" w14:textId="77777777"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    Create a shared vision and buy-in from our C-Suite leadership team to lead the DEI work to move the needle</w:t>
      </w:r>
    </w:p>
    <w:p w14:paraId="2D77DDAC" w14:textId="77777777"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    Building authentic relationships and partnerships</w:t>
      </w:r>
    </w:p>
    <w:p w14:paraId="6A7FDE15" w14:textId="77777777"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    Building Trust and creating a safe space for all employees</w:t>
      </w:r>
    </w:p>
    <w:p w14:paraId="4677BA39" w14:textId="77777777" w:rsidR="00294C0C" w:rsidRPr="00D95DEB" w:rsidRDefault="00294C0C" w:rsidP="00D95DEB">
      <w:pPr>
        <w:spacing w:after="0" w:line="240" w:lineRule="auto"/>
        <w:ind w:left="720"/>
        <w:rPr>
          <w:rFonts w:ascii="Arial" w:hAnsi="Arial" w:cs="Arial"/>
          <w:b/>
          <w:bCs/>
          <w:sz w:val="20"/>
          <w:szCs w:val="20"/>
        </w:rPr>
      </w:pPr>
      <w:r w:rsidRPr="00D95DEB">
        <w:rPr>
          <w:rFonts w:ascii="Arial" w:hAnsi="Arial" w:cs="Arial"/>
          <w:b/>
          <w:bCs/>
          <w:sz w:val="20"/>
          <w:szCs w:val="20"/>
        </w:rPr>
        <w:t>o    If not fair for one it’s not fair for anyone</w:t>
      </w:r>
    </w:p>
    <w:p w14:paraId="7A2FFA70" w14:textId="77777777"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 xml:space="preserve">•    </w:t>
      </w:r>
      <w:proofErr w:type="gramStart"/>
      <w:r w:rsidRPr="00D95DEB">
        <w:rPr>
          <w:rFonts w:ascii="Arial" w:hAnsi="Arial" w:cs="Arial"/>
          <w:b/>
          <w:bCs/>
          <w:sz w:val="20"/>
          <w:szCs w:val="20"/>
        </w:rPr>
        <w:t>Creating  culture</w:t>
      </w:r>
      <w:proofErr w:type="gramEnd"/>
      <w:r w:rsidRPr="00D95DEB">
        <w:rPr>
          <w:rFonts w:ascii="Arial" w:hAnsi="Arial" w:cs="Arial"/>
          <w:b/>
          <w:bCs/>
          <w:sz w:val="20"/>
          <w:szCs w:val="20"/>
        </w:rPr>
        <w:t xml:space="preserve"> of owning decisions and accountability</w:t>
      </w:r>
    </w:p>
    <w:p w14:paraId="1DA7A3CF" w14:textId="77777777" w:rsidR="00294C0C" w:rsidRPr="00D95DEB" w:rsidRDefault="00294C0C" w:rsidP="00D95DEB">
      <w:pPr>
        <w:spacing w:after="0" w:line="240" w:lineRule="auto"/>
        <w:rPr>
          <w:rFonts w:ascii="Arial" w:hAnsi="Arial" w:cs="Arial"/>
          <w:sz w:val="20"/>
          <w:szCs w:val="20"/>
        </w:rPr>
      </w:pPr>
    </w:p>
    <w:p w14:paraId="4343FF43" w14:textId="77777777" w:rsidR="00294C0C" w:rsidRPr="00D95DEB" w:rsidRDefault="00294C0C" w:rsidP="00D95DEB">
      <w:pPr>
        <w:spacing w:after="0" w:line="240" w:lineRule="auto"/>
        <w:rPr>
          <w:rFonts w:ascii="Arial" w:hAnsi="Arial" w:cs="Arial"/>
          <w:sz w:val="20"/>
          <w:szCs w:val="20"/>
        </w:rPr>
      </w:pPr>
      <w:r w:rsidRPr="00D95DEB">
        <w:rPr>
          <w:rFonts w:ascii="Arial" w:hAnsi="Arial" w:cs="Arial"/>
          <w:sz w:val="20"/>
          <w:szCs w:val="20"/>
        </w:rPr>
        <w:t>from Thomas Brooks to everyone:    9:50 AM</w:t>
      </w:r>
    </w:p>
    <w:p w14:paraId="22A4769F" w14:textId="77777777"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 xml:space="preserve">Topic: Creating a Culture of Belonging </w:t>
      </w:r>
    </w:p>
    <w:p w14:paraId="1A677DF7" w14:textId="77777777"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1. Equity Plan/ vocal and visible top leadership</w:t>
      </w:r>
    </w:p>
    <w:p w14:paraId="0F583C28" w14:textId="77777777"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2. Inclusion contacts/moments/kicking off meetings with</w:t>
      </w:r>
    </w:p>
    <w:p w14:paraId="470892B0" w14:textId="77777777"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 xml:space="preserve">3. Revisiting the plan and goals often/reaffirming the commitment </w:t>
      </w:r>
    </w:p>
    <w:p w14:paraId="206AFA89" w14:textId="77777777" w:rsidR="00D95DEB" w:rsidRDefault="00D95DEB" w:rsidP="00D95DEB">
      <w:pPr>
        <w:spacing w:after="0" w:line="240" w:lineRule="auto"/>
        <w:rPr>
          <w:rFonts w:ascii="Arial" w:hAnsi="Arial" w:cs="Arial"/>
          <w:sz w:val="20"/>
          <w:szCs w:val="20"/>
        </w:rPr>
      </w:pPr>
    </w:p>
    <w:p w14:paraId="2EF040B5" w14:textId="06665F84" w:rsidR="00294C0C" w:rsidRPr="00D95DEB" w:rsidRDefault="00294C0C" w:rsidP="00D95DEB">
      <w:pPr>
        <w:spacing w:after="0" w:line="240" w:lineRule="auto"/>
        <w:rPr>
          <w:rFonts w:ascii="Arial" w:hAnsi="Arial" w:cs="Arial"/>
          <w:sz w:val="20"/>
          <w:szCs w:val="20"/>
        </w:rPr>
      </w:pPr>
      <w:r w:rsidRPr="00D95DEB">
        <w:rPr>
          <w:rFonts w:ascii="Arial" w:hAnsi="Arial" w:cs="Arial"/>
          <w:sz w:val="20"/>
          <w:szCs w:val="20"/>
        </w:rPr>
        <w:t xml:space="preserve">from </w:t>
      </w:r>
      <w:proofErr w:type="spellStart"/>
      <w:r w:rsidRPr="00D95DEB">
        <w:rPr>
          <w:rFonts w:ascii="Arial" w:hAnsi="Arial" w:cs="Arial"/>
          <w:sz w:val="20"/>
          <w:szCs w:val="20"/>
        </w:rPr>
        <w:t>Deqa</w:t>
      </w:r>
      <w:proofErr w:type="spellEnd"/>
      <w:r w:rsidRPr="00D95DEB">
        <w:rPr>
          <w:rFonts w:ascii="Arial" w:hAnsi="Arial" w:cs="Arial"/>
          <w:sz w:val="20"/>
          <w:szCs w:val="20"/>
        </w:rPr>
        <w:t xml:space="preserve"> </w:t>
      </w:r>
      <w:proofErr w:type="spellStart"/>
      <w:r w:rsidRPr="00D95DEB">
        <w:rPr>
          <w:rFonts w:ascii="Arial" w:hAnsi="Arial" w:cs="Arial"/>
          <w:sz w:val="20"/>
          <w:szCs w:val="20"/>
        </w:rPr>
        <w:t>Sayid</w:t>
      </w:r>
      <w:proofErr w:type="spellEnd"/>
      <w:r w:rsidRPr="00D95DEB">
        <w:rPr>
          <w:rFonts w:ascii="Arial" w:hAnsi="Arial" w:cs="Arial"/>
          <w:sz w:val="20"/>
          <w:szCs w:val="20"/>
        </w:rPr>
        <w:t xml:space="preserve"> to everyone:    9:52 AM</w:t>
      </w:r>
    </w:p>
    <w:p w14:paraId="51EF2044" w14:textId="22BB08C0"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DEI Best Practice: 1. Training as part of a bigger plan (Strategic Planning) 2. Communicating your commitment internally and externally 3. Measurement that looks from diversity to inclusion</w:t>
      </w:r>
    </w:p>
    <w:p w14:paraId="19950ED2" w14:textId="77777777" w:rsidR="00D95DEB" w:rsidRDefault="00D95DEB" w:rsidP="00D95DEB">
      <w:pPr>
        <w:spacing w:after="0" w:line="240" w:lineRule="auto"/>
        <w:rPr>
          <w:rFonts w:ascii="Arial" w:hAnsi="Arial" w:cs="Arial"/>
          <w:sz w:val="20"/>
          <w:szCs w:val="20"/>
        </w:rPr>
      </w:pPr>
    </w:p>
    <w:p w14:paraId="5DB5B99A" w14:textId="4CB6BD9D" w:rsidR="00294C0C" w:rsidRPr="00D95DEB" w:rsidRDefault="00294C0C" w:rsidP="00D95DEB">
      <w:pPr>
        <w:spacing w:after="0" w:line="240" w:lineRule="auto"/>
        <w:rPr>
          <w:rFonts w:ascii="Arial" w:hAnsi="Arial" w:cs="Arial"/>
          <w:sz w:val="20"/>
          <w:szCs w:val="20"/>
        </w:rPr>
      </w:pPr>
      <w:r w:rsidRPr="00D95DEB">
        <w:rPr>
          <w:rFonts w:ascii="Arial" w:hAnsi="Arial" w:cs="Arial"/>
          <w:sz w:val="20"/>
          <w:szCs w:val="20"/>
        </w:rPr>
        <w:t>from Bailey Mueller to everyone:    9:53 AM</w:t>
      </w:r>
    </w:p>
    <w:p w14:paraId="125E3709" w14:textId="77777777"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Topic: How DEI has evolved in the past 18 months.</w:t>
      </w:r>
    </w:p>
    <w:p w14:paraId="43722112" w14:textId="77777777"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 xml:space="preserve">1.    Organizations showing commitment to DEI work but not moving as fast as others in the organization would prefer </w:t>
      </w:r>
    </w:p>
    <w:p w14:paraId="0C6B905A" w14:textId="77777777"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2.    Maintain momentum and commitment that existed following George Floyd’s murder in May 2020</w:t>
      </w:r>
    </w:p>
    <w:p w14:paraId="158D73E3" w14:textId="32229364" w:rsidR="00294C0C" w:rsidRPr="00D95DEB" w:rsidRDefault="00294C0C" w:rsidP="00D95DEB">
      <w:pPr>
        <w:spacing w:after="0" w:line="240" w:lineRule="auto"/>
        <w:rPr>
          <w:rFonts w:ascii="Arial" w:hAnsi="Arial" w:cs="Arial"/>
          <w:b/>
          <w:bCs/>
          <w:sz w:val="20"/>
          <w:szCs w:val="20"/>
        </w:rPr>
      </w:pPr>
      <w:r w:rsidRPr="00D95DEB">
        <w:rPr>
          <w:rFonts w:ascii="Arial" w:hAnsi="Arial" w:cs="Arial"/>
          <w:b/>
          <w:bCs/>
          <w:sz w:val="20"/>
          <w:szCs w:val="20"/>
        </w:rPr>
        <w:t>3.    Reminder that DEI is more than race</w:t>
      </w:r>
    </w:p>
    <w:p w14:paraId="1DEA9DDC" w14:textId="77777777" w:rsidR="00D95DEB" w:rsidRDefault="00D95DEB" w:rsidP="00D95DEB">
      <w:pPr>
        <w:spacing w:after="0" w:line="240" w:lineRule="auto"/>
        <w:rPr>
          <w:rFonts w:ascii="Arial" w:hAnsi="Arial" w:cs="Arial"/>
          <w:sz w:val="20"/>
          <w:szCs w:val="20"/>
        </w:rPr>
      </w:pPr>
    </w:p>
    <w:p w14:paraId="4AAC6484" w14:textId="21FA6468" w:rsidR="0048011F" w:rsidRPr="00D95DEB" w:rsidRDefault="0048011F" w:rsidP="00D95DEB">
      <w:pPr>
        <w:spacing w:after="0" w:line="240" w:lineRule="auto"/>
        <w:rPr>
          <w:rFonts w:ascii="Arial" w:hAnsi="Arial" w:cs="Arial"/>
          <w:sz w:val="20"/>
          <w:szCs w:val="20"/>
        </w:rPr>
      </w:pPr>
      <w:r w:rsidRPr="00D95DEB">
        <w:rPr>
          <w:rFonts w:ascii="Arial" w:hAnsi="Arial" w:cs="Arial"/>
          <w:sz w:val="20"/>
          <w:szCs w:val="20"/>
        </w:rPr>
        <w:t xml:space="preserve">from Todd </w:t>
      </w:r>
      <w:r w:rsidR="00D95DEB" w:rsidRPr="00D95DEB">
        <w:rPr>
          <w:rFonts w:ascii="Arial" w:hAnsi="Arial" w:cs="Arial"/>
          <w:sz w:val="20"/>
          <w:szCs w:val="20"/>
        </w:rPr>
        <w:t>Williams</w:t>
      </w:r>
      <w:r w:rsidRPr="00D95DEB">
        <w:rPr>
          <w:rFonts w:ascii="Arial" w:hAnsi="Arial" w:cs="Arial"/>
          <w:sz w:val="20"/>
          <w:szCs w:val="20"/>
        </w:rPr>
        <w:t xml:space="preserve"> to everyone:    9:57 AM</w:t>
      </w:r>
    </w:p>
    <w:p w14:paraId="737D2B8E" w14:textId="1304BB17" w:rsidR="0048011F" w:rsidRPr="00D95DEB" w:rsidRDefault="00D95DEB" w:rsidP="00D95DEB">
      <w:pPr>
        <w:spacing w:after="0" w:line="240" w:lineRule="auto"/>
        <w:rPr>
          <w:rFonts w:ascii="Arial" w:hAnsi="Arial" w:cs="Arial"/>
          <w:b/>
          <w:bCs/>
          <w:sz w:val="20"/>
          <w:szCs w:val="20"/>
        </w:rPr>
      </w:pPr>
      <w:r w:rsidRPr="00D95DEB">
        <w:rPr>
          <w:rFonts w:ascii="Arial" w:hAnsi="Arial" w:cs="Arial"/>
          <w:b/>
          <w:bCs/>
          <w:sz w:val="20"/>
          <w:szCs w:val="20"/>
        </w:rPr>
        <w:t>Accountability</w:t>
      </w:r>
      <w:r w:rsidR="0048011F" w:rsidRPr="00D95DEB">
        <w:rPr>
          <w:rFonts w:ascii="Arial" w:hAnsi="Arial" w:cs="Arial"/>
          <w:b/>
          <w:bCs/>
          <w:sz w:val="20"/>
          <w:szCs w:val="20"/>
        </w:rPr>
        <w:t xml:space="preserve">- 1) Understand the Criteria for success; understand the 3Ws: What, Who, When. 2) Ensure that the success criteria are quantifiable, and repeatable, so that org leadership can keep the topic on the front burner. 3) Provide supports for employees from through the </w:t>
      </w:r>
      <w:r w:rsidRPr="00D95DEB">
        <w:rPr>
          <w:rFonts w:ascii="Arial" w:hAnsi="Arial" w:cs="Arial"/>
          <w:b/>
          <w:bCs/>
          <w:sz w:val="20"/>
          <w:szCs w:val="20"/>
        </w:rPr>
        <w:t>candidate</w:t>
      </w:r>
      <w:r w:rsidR="0048011F" w:rsidRPr="00D95DEB">
        <w:rPr>
          <w:rFonts w:ascii="Arial" w:hAnsi="Arial" w:cs="Arial"/>
          <w:b/>
          <w:bCs/>
          <w:sz w:val="20"/>
          <w:szCs w:val="20"/>
        </w:rPr>
        <w:t xml:space="preserve"> phase (Training </w:t>
      </w:r>
      <w:r w:rsidRPr="00D95DEB">
        <w:rPr>
          <w:rFonts w:ascii="Arial" w:hAnsi="Arial" w:cs="Arial"/>
          <w:b/>
          <w:bCs/>
          <w:sz w:val="20"/>
          <w:szCs w:val="20"/>
        </w:rPr>
        <w:t>spouses</w:t>
      </w:r>
      <w:r w:rsidR="0048011F" w:rsidRPr="00D95DEB">
        <w:rPr>
          <w:rFonts w:ascii="Arial" w:hAnsi="Arial" w:cs="Arial"/>
          <w:b/>
          <w:bCs/>
          <w:sz w:val="20"/>
          <w:szCs w:val="20"/>
        </w:rPr>
        <w:t xml:space="preserve">/partners, pets), Mentorship on the job, and the grooming the future leaders of the </w:t>
      </w:r>
      <w:r w:rsidRPr="00D95DEB">
        <w:rPr>
          <w:rFonts w:ascii="Arial" w:hAnsi="Arial" w:cs="Arial"/>
          <w:b/>
          <w:bCs/>
          <w:sz w:val="20"/>
          <w:szCs w:val="20"/>
        </w:rPr>
        <w:t>organization</w:t>
      </w:r>
      <w:r w:rsidR="0048011F" w:rsidRPr="00D95DEB">
        <w:rPr>
          <w:rFonts w:ascii="Arial" w:hAnsi="Arial" w:cs="Arial"/>
          <w:b/>
          <w:bCs/>
          <w:sz w:val="20"/>
          <w:szCs w:val="20"/>
        </w:rPr>
        <w:t>.</w:t>
      </w:r>
    </w:p>
    <w:sectPr w:rsidR="0048011F" w:rsidRPr="00D95DEB" w:rsidSect="00D95D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E1D0B"/>
    <w:multiLevelType w:val="hybridMultilevel"/>
    <w:tmpl w:val="506EF79C"/>
    <w:lvl w:ilvl="0" w:tplc="E9D29E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95B71"/>
    <w:multiLevelType w:val="hybridMultilevel"/>
    <w:tmpl w:val="8066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0C"/>
    <w:rsid w:val="00294C0C"/>
    <w:rsid w:val="003633A1"/>
    <w:rsid w:val="0048011F"/>
    <w:rsid w:val="0080224B"/>
    <w:rsid w:val="00D95DEB"/>
    <w:rsid w:val="00E0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1365"/>
  <w15:chartTrackingRefBased/>
  <w15:docId w15:val="{D49F1AE5-02AF-4159-9158-976024FF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641</Words>
  <Characters>3465</Characters>
  <Application>Microsoft Office Word</Application>
  <DocSecurity>0</DocSecurity>
  <Lines>79</Lines>
  <Paragraphs>51</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Victoria M.</dc:creator>
  <cp:keywords/>
  <dc:description/>
  <cp:lastModifiedBy>Bergeron, Deborah Jo G.</cp:lastModifiedBy>
  <cp:revision>5</cp:revision>
  <dcterms:created xsi:type="dcterms:W3CDTF">2021-06-17T15:21:00Z</dcterms:created>
  <dcterms:modified xsi:type="dcterms:W3CDTF">2021-06-17T22:53:00Z</dcterms:modified>
</cp:coreProperties>
</file>